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662E40" w:rsidRDefault="003714F8" w:rsidP="00A27829">
      <w:pPr>
        <w:pStyle w:val="Head"/>
        <w:rPr>
          <w:lang w:val="en-US"/>
        </w:rPr>
      </w:pPr>
      <w:r>
        <w:rPr>
          <w:lang w:val="en-GB"/>
        </w:rPr>
        <w:t xml:space="preserve">The </w:t>
      </w:r>
      <w:r w:rsidRPr="00662E40">
        <w:rPr>
          <w:lang w:val="en-GB"/>
        </w:rPr>
        <w:t>Wirtgen Group attracts visitors from around the globe with the variety of its innovations at Bauma 2025</w:t>
      </w:r>
    </w:p>
    <w:p w14:paraId="26F0996C" w14:textId="62A15973" w:rsidR="00A46F1E" w:rsidRPr="00662E40" w:rsidRDefault="003714F8" w:rsidP="00881E44">
      <w:pPr>
        <w:pStyle w:val="Subhead"/>
        <w:rPr>
          <w:lang w:val="en-US"/>
        </w:rPr>
      </w:pPr>
      <w:r>
        <w:rPr>
          <w:bCs/>
          <w:iCs w:val="0"/>
          <w:lang w:val="en-GB"/>
        </w:rPr>
        <w:t>World premi</w:t>
      </w:r>
      <w:r w:rsidR="005F4428">
        <w:rPr>
          <w:bCs/>
          <w:iCs w:val="0"/>
          <w:lang w:val="en-GB"/>
        </w:rPr>
        <w:t>e</w:t>
      </w:r>
      <w:r>
        <w:rPr>
          <w:bCs/>
          <w:iCs w:val="0"/>
          <w:lang w:val="en-GB"/>
        </w:rPr>
        <w:t>res, Live-Shows and the Technology Zone provide insights not only into the future of road construction</w:t>
      </w:r>
    </w:p>
    <w:p w14:paraId="3ECC044D" w14:textId="18EE1807" w:rsidR="00D24C0A" w:rsidRPr="00662E40" w:rsidRDefault="003D5D3F" w:rsidP="001A0325">
      <w:pPr>
        <w:pStyle w:val="Standardabsatz"/>
        <w:rPr>
          <w:b/>
          <w:bCs/>
          <w:lang w:val="en-US"/>
        </w:rPr>
      </w:pPr>
      <w:r w:rsidRPr="00662E40">
        <w:rPr>
          <w:b/>
          <w:bCs/>
          <w:lang w:val="en-GB"/>
        </w:rPr>
        <w:t>Around 100 exhibits including 4</w:t>
      </w:r>
      <w:r w:rsidR="00BF5606">
        <w:rPr>
          <w:b/>
          <w:bCs/>
          <w:lang w:val="en-GB"/>
        </w:rPr>
        <w:t>5</w:t>
      </w:r>
      <w:r w:rsidRPr="00662E40">
        <w:rPr>
          <w:b/>
          <w:bCs/>
          <w:lang w:val="en-GB"/>
        </w:rPr>
        <w:t xml:space="preserve"> world premi</w:t>
      </w:r>
      <w:r w:rsidR="005F4428">
        <w:rPr>
          <w:b/>
          <w:bCs/>
          <w:lang w:val="en-GB"/>
        </w:rPr>
        <w:t>e</w:t>
      </w:r>
      <w:r w:rsidRPr="00662E40">
        <w:rPr>
          <w:b/>
          <w:bCs/>
          <w:lang w:val="en-GB"/>
        </w:rPr>
        <w:t>res and innovations and a broad spectrum of technology presentations drew crowds of visitors to the booth shared by Wirtgen Group and John Deere. Above all, the house was full at the Live Shows, at which experts from both companies presented exciting insights into the future of road construction, earthworks and materials processing on gigantic LED screens. From individual machines and the assurance of process reliability by digitalisation and automation technologies to efficient working procedures - the bandwidth of the customer solutions presented at the shows was enormous.</w:t>
      </w:r>
    </w:p>
    <w:p w14:paraId="34F35CB3" w14:textId="0D358B74" w:rsidR="00E31C19" w:rsidRPr="00662E40" w:rsidRDefault="006243EF" w:rsidP="00954BA8">
      <w:pPr>
        <w:pStyle w:val="Standardabsatz"/>
        <w:spacing w:after="0"/>
        <w:rPr>
          <w:b/>
          <w:bCs/>
          <w:lang w:val="en-US"/>
        </w:rPr>
      </w:pPr>
      <w:r>
        <w:rPr>
          <w:b/>
          <w:bCs/>
          <w:lang w:val="en-GB"/>
        </w:rPr>
        <w:t>The progressive digitalisation of construction projects</w:t>
      </w:r>
    </w:p>
    <w:p w14:paraId="3BD9FFD5" w14:textId="44576901" w:rsidR="00C05823" w:rsidRPr="00662E40" w:rsidRDefault="004C6405" w:rsidP="00843B87">
      <w:pPr>
        <w:pStyle w:val="Standardabsatz"/>
        <w:spacing w:after="0"/>
        <w:rPr>
          <w:lang w:val="en-US"/>
        </w:rPr>
      </w:pPr>
      <w:r>
        <w:rPr>
          <w:lang w:val="en-GB"/>
        </w:rPr>
        <w:t>In the Technology Zone, the focus was on John Deere Operations Center™ Construction, the central platform for digital solutions for the management of construction sites. In addition to this, visitors had the first opportunity to take a closer look at the new Wirtgen Group Performance Tracker (WPT) Paving, WPT Compacting, WPT Recycling and WPT Crushing. Thanks to relevant performance data, they – and the already familiar WPT Milling – provide a continuous overview of the progress of entire projects. They also document all work carried out by a machine – for example a milled, asphalted, or compacted surface area or the volume of materials processed. Digital solutions thus contribute to ensuring that customers can fulfil their obligations for providing detailed reports without significant additional effort and can look forward to significantly fewer stress factors in their everyday work.</w:t>
      </w:r>
    </w:p>
    <w:p w14:paraId="0F3EA0E8" w14:textId="77777777" w:rsidR="00843B87" w:rsidRPr="00662E40" w:rsidRDefault="00843B87" w:rsidP="00843B87">
      <w:pPr>
        <w:pStyle w:val="Standardabsatz"/>
        <w:spacing w:after="0"/>
        <w:rPr>
          <w:b/>
          <w:bCs/>
          <w:lang w:val="en-US"/>
        </w:rPr>
      </w:pPr>
    </w:p>
    <w:p w14:paraId="2DF6FCD6" w14:textId="15739FC9" w:rsidR="008E04C9" w:rsidRPr="00662E40" w:rsidRDefault="008E04C9" w:rsidP="008E04C9">
      <w:pPr>
        <w:pStyle w:val="Standardabsatz"/>
        <w:spacing w:after="0"/>
        <w:rPr>
          <w:b/>
          <w:bCs/>
          <w:lang w:val="en-US"/>
        </w:rPr>
      </w:pPr>
      <w:bookmarkStart w:id="0" w:name="_Hlk189481447"/>
      <w:r>
        <w:rPr>
          <w:b/>
          <w:bCs/>
          <w:lang w:val="en-GB"/>
        </w:rPr>
        <w:t xml:space="preserve">Smart solutions for Production Systems </w:t>
      </w:r>
      <w:bookmarkEnd w:id="0"/>
    </w:p>
    <w:p w14:paraId="46EBB407" w14:textId="76B6DCB9" w:rsidR="005A6196" w:rsidRPr="00662E40" w:rsidRDefault="00F44B05" w:rsidP="00F44B05">
      <w:pPr>
        <w:pStyle w:val="Standardabsatz"/>
        <w:rPr>
          <w:lang w:val="en-US"/>
        </w:rPr>
      </w:pPr>
      <w:r>
        <w:rPr>
          <w:lang w:val="en-GB"/>
        </w:rPr>
        <w:t xml:space="preserve">The Technology Zone was ringed by Production Systems, the keynote theme of the booth at this year’s show. They consist of a linked train of ideally coordinated machines, the most suitable applications and processes and the appropriate digital solutions – in end effect, everything a customer needs for the realisation of a construction project. The Wirtgen Group brought eight examples of concrete applications to Munich – one of them presenting the topic of reduced-temperature asphalt, also known as warm asphalt or warm mix. This presentation showed, for example, how resources can be conserved and reliably processed in the production of the material. </w:t>
      </w:r>
    </w:p>
    <w:p w14:paraId="2204FF0B" w14:textId="289A0E2C" w:rsidR="005A6196" w:rsidRPr="00662E40" w:rsidRDefault="00653BF6" w:rsidP="00F44B05">
      <w:pPr>
        <w:pStyle w:val="Standardabsatz"/>
        <w:rPr>
          <w:lang w:val="en-US"/>
        </w:rPr>
      </w:pPr>
      <w:r>
        <w:rPr>
          <w:lang w:val="en-GB"/>
        </w:rPr>
        <w:t xml:space="preserve">This year’s show saw the first public presentation of a Production System that makes comprehensive use of Wirtgen Group Smart Automation Technologies in road rehabilitation. Access to real time data and the use of partially automated processes enables customers to rehabilitate roads more precisely, in higher quality and at lower cost. Other Production Systems also caught the eye of visitors to the show, for </w:t>
      </w:r>
      <w:r>
        <w:rPr>
          <w:lang w:val="en-GB"/>
        </w:rPr>
        <w:lastRenderedPageBreak/>
        <w:t>example, smart line coupling of crushing processes in materials processing, resource-friendly cold recycling processes, or soil stabilisation in the earthworks sector.</w:t>
      </w:r>
    </w:p>
    <w:p w14:paraId="5402243C" w14:textId="77777777" w:rsidR="00B5145D" w:rsidRPr="00662E40" w:rsidRDefault="00B5145D" w:rsidP="006D6CC6">
      <w:pPr>
        <w:pStyle w:val="Absatzberschrift"/>
        <w:rPr>
          <w:bCs/>
          <w:lang w:val="en-US"/>
        </w:rPr>
      </w:pPr>
    </w:p>
    <w:p w14:paraId="6F696BAE" w14:textId="03F715CC" w:rsidR="006D6CC6" w:rsidRPr="00662E40" w:rsidRDefault="000E3418" w:rsidP="006D6CC6">
      <w:pPr>
        <w:pStyle w:val="Absatzberschrift"/>
        <w:rPr>
          <w:lang w:val="en-US"/>
        </w:rPr>
      </w:pPr>
      <w:r>
        <w:rPr>
          <w:bCs/>
          <w:lang w:val="en-GB"/>
        </w:rPr>
        <w:t>World premi</w:t>
      </w:r>
      <w:r w:rsidR="005F4428">
        <w:rPr>
          <w:bCs/>
          <w:lang w:val="en-GB"/>
        </w:rPr>
        <w:t>e</w:t>
      </w:r>
      <w:r>
        <w:rPr>
          <w:bCs/>
          <w:lang w:val="en-GB"/>
        </w:rPr>
        <w:t>res in iron and steel – a magnet for machine operators</w:t>
      </w:r>
    </w:p>
    <w:p w14:paraId="3FFB675E" w14:textId="760D1914" w:rsidR="000E3418" w:rsidRPr="00662E40" w:rsidRDefault="000E3418" w:rsidP="005A7A3F">
      <w:pPr>
        <w:pStyle w:val="Standardabsatz"/>
        <w:rPr>
          <w:lang w:val="en-US"/>
        </w:rPr>
      </w:pPr>
      <w:r>
        <w:rPr>
          <w:lang w:val="en-GB"/>
        </w:rPr>
        <w:t>As at every other show, the machines exhibited by the individual specialised brands, Wirtgen, Vögele, Hamm, Kleemann and Benninghoven/Ciber - and, of course, John Deere – drew the biggest audiences. The prospect of being able to see around 100 machines and plants quickened the pulse of many a visitor to the machine exhibition – especially the machine operators visiting the booth, who would, one day, very likely be at the controls of one of the alone 4</w:t>
      </w:r>
      <w:r w:rsidR="00BF5606">
        <w:rPr>
          <w:lang w:val="en-GB"/>
        </w:rPr>
        <w:t>5</w:t>
      </w:r>
      <w:r>
        <w:rPr>
          <w:lang w:val="en-GB"/>
        </w:rPr>
        <w:t xml:space="preserve"> world premi</w:t>
      </w:r>
      <w:r w:rsidR="005F4428">
        <w:rPr>
          <w:lang w:val="en-GB"/>
        </w:rPr>
        <w:t>e</w:t>
      </w:r>
      <w:r>
        <w:rPr>
          <w:lang w:val="en-GB"/>
        </w:rPr>
        <w:t xml:space="preserve">res and innovations at the show. </w:t>
      </w:r>
    </w:p>
    <w:p w14:paraId="60199CB0" w14:textId="5048BC66" w:rsidR="00B11185" w:rsidRDefault="00B11185">
      <w:pPr>
        <w:rPr>
          <w:rFonts w:eastAsiaTheme="minorHAnsi" w:cstheme="minorBidi"/>
          <w:b/>
          <w:bCs/>
          <w:sz w:val="22"/>
          <w:szCs w:val="24"/>
          <w:lang w:val="en-US"/>
        </w:rPr>
      </w:pPr>
    </w:p>
    <w:p w14:paraId="5BC8716B" w14:textId="77777777" w:rsidR="00D76E13" w:rsidRPr="00D76E13" w:rsidRDefault="00D76E13" w:rsidP="00D76E13">
      <w:pPr>
        <w:rPr>
          <w:rFonts w:eastAsiaTheme="minorHAnsi" w:cstheme="minorBidi"/>
          <w:sz w:val="22"/>
          <w:szCs w:val="24"/>
          <w:lang w:val="en-GB"/>
        </w:rPr>
      </w:pPr>
      <w:r w:rsidRPr="00D76E13">
        <w:rPr>
          <w:rFonts w:eastAsiaTheme="minorHAnsi" w:cstheme="minorBidi"/>
          <w:sz w:val="22"/>
          <w:szCs w:val="24"/>
          <w:lang w:val="en-GB"/>
        </w:rPr>
        <w:t>‘The Wirtgen Group and John Deere are thrilled by the feedback from our customers – especially regarding our digital solutions in the field of Smart Automation. Their trust, which is also reflected in the sales successes at the show, is overwhelming and simultaneously serves as an inspiration to us all. Bauma was the ideal platform for showcasing holistic solutions for our customers’ production systems in line with our motto, Smarter. Safer. More Sustainable.’</w:t>
      </w:r>
    </w:p>
    <w:p w14:paraId="4EB79D1B" w14:textId="49605157" w:rsidR="00BF5606" w:rsidRPr="00BF5606" w:rsidRDefault="00BF5606" w:rsidP="00BF5606">
      <w:pPr>
        <w:rPr>
          <w:rFonts w:eastAsiaTheme="minorHAnsi" w:cstheme="minorBidi"/>
          <w:b/>
          <w:bCs/>
          <w:sz w:val="22"/>
          <w:szCs w:val="22"/>
          <w:lang w:val="en-US"/>
        </w:rPr>
      </w:pPr>
      <w:r w:rsidRPr="00BF5606">
        <w:rPr>
          <w:b/>
          <w:bCs/>
          <w:sz w:val="22"/>
          <w:szCs w:val="22"/>
        </w:rPr>
        <w:t>Dr. Volker Knickel, CEO Wirtgen Group</w:t>
      </w:r>
    </w:p>
    <w:p w14:paraId="1170666E" w14:textId="77777777" w:rsidR="005F4428" w:rsidRDefault="005F4428">
      <w:pPr>
        <w:rPr>
          <w:rFonts w:eastAsiaTheme="minorHAnsi" w:cstheme="minorBidi"/>
          <w:b/>
          <w:bCs/>
          <w:sz w:val="22"/>
          <w:szCs w:val="24"/>
          <w:lang w:val="en-US"/>
        </w:rPr>
      </w:pPr>
    </w:p>
    <w:p w14:paraId="60968D20" w14:textId="77777777" w:rsidR="009A7A62" w:rsidRDefault="009A7A62">
      <w:pPr>
        <w:rPr>
          <w:rFonts w:eastAsiaTheme="minorHAnsi" w:cstheme="minorBidi"/>
          <w:b/>
          <w:bCs/>
          <w:sz w:val="22"/>
          <w:szCs w:val="24"/>
          <w:lang w:val="en-US"/>
        </w:rPr>
      </w:pPr>
    </w:p>
    <w:p w14:paraId="7A1C320E" w14:textId="77777777" w:rsidR="009A7A62" w:rsidRDefault="009A7A62">
      <w:pPr>
        <w:rPr>
          <w:rFonts w:eastAsiaTheme="minorHAnsi" w:cstheme="minorBidi"/>
          <w:b/>
          <w:bCs/>
          <w:sz w:val="22"/>
          <w:szCs w:val="24"/>
          <w:lang w:val="en-US"/>
        </w:rPr>
      </w:pPr>
    </w:p>
    <w:p w14:paraId="71E48B2B" w14:textId="77777777" w:rsidR="00E625EE" w:rsidRPr="00662E40" w:rsidRDefault="00E625EE">
      <w:pPr>
        <w:rPr>
          <w:rFonts w:eastAsiaTheme="minorHAnsi" w:cstheme="minorBidi"/>
          <w:b/>
          <w:bCs/>
          <w:sz w:val="22"/>
          <w:szCs w:val="24"/>
          <w:lang w:val="en-US"/>
        </w:rPr>
      </w:pPr>
    </w:p>
    <w:p w14:paraId="31412CCB" w14:textId="73DF7F0A" w:rsidR="00E15EBE" w:rsidRPr="00662E40" w:rsidRDefault="00E15EBE" w:rsidP="00E15EBE">
      <w:pPr>
        <w:pStyle w:val="Fotos"/>
        <w:rPr>
          <w:bCs/>
          <w:lang w:val="en-US"/>
        </w:rPr>
      </w:pPr>
      <w:r>
        <w:rPr>
          <w:bCs/>
          <w:lang w:val="en-GB"/>
        </w:rPr>
        <w:t xml:space="preserve">Photos: </w:t>
      </w:r>
    </w:p>
    <w:p w14:paraId="7E5C0AA8" w14:textId="77777777" w:rsidR="0090694D" w:rsidRPr="007026ED" w:rsidRDefault="0090694D" w:rsidP="0090694D">
      <w:pPr>
        <w:pStyle w:val="BUbold"/>
      </w:pPr>
      <w:bookmarkStart w:id="1" w:name="_Hlk195347221"/>
      <w:r>
        <w:rPr>
          <w:b w:val="0"/>
          <w:noProof/>
        </w:rPr>
        <w:drawing>
          <wp:inline distT="0" distB="0" distL="0" distR="0" wp14:anchorId="2C11CBDD" wp14:editId="41C6A870">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Pr="00877E8D">
        <w:rPr>
          <w:bCs/>
        </w:rPr>
        <w:t>Wirtgen_bauma2025_12513</w:t>
      </w:r>
      <w:r>
        <w:rPr>
          <w:bCs/>
        </w:rPr>
        <w:t>.jpg</w:t>
      </w:r>
    </w:p>
    <w:bookmarkEnd w:id="1"/>
    <w:p w14:paraId="261A92CA" w14:textId="3CD94B4C" w:rsidR="00CE0FF2" w:rsidRDefault="00392910" w:rsidP="00CE0FF2">
      <w:pPr>
        <w:pStyle w:val="BUnormal"/>
        <w:rPr>
          <w:lang w:val="en-GB"/>
        </w:rPr>
      </w:pPr>
      <w:r>
        <w:rPr>
          <w:lang w:val="en-GB"/>
        </w:rPr>
        <w:t>With 45 world premi</w:t>
      </w:r>
      <w:r w:rsidR="005F4428">
        <w:rPr>
          <w:lang w:val="en-GB"/>
        </w:rPr>
        <w:t>e</w:t>
      </w:r>
      <w:r>
        <w:rPr>
          <w:lang w:val="en-GB"/>
        </w:rPr>
        <w:t xml:space="preserve">res and innovations at Bauma 2025, the Wirtgen Group product brands presented themselves as reliable partners of their customers. </w:t>
      </w:r>
    </w:p>
    <w:p w14:paraId="11C0F208" w14:textId="77777777" w:rsidR="005F4428" w:rsidRDefault="005F4428" w:rsidP="005F4428">
      <w:pPr>
        <w:pStyle w:val="Note"/>
        <w:rPr>
          <w:lang w:val="en-GB"/>
        </w:rPr>
      </w:pPr>
    </w:p>
    <w:p w14:paraId="2D4CA045" w14:textId="77777777" w:rsidR="00E625EE" w:rsidRDefault="00E625EE" w:rsidP="00E625EE">
      <w:pPr>
        <w:pStyle w:val="Standardabsatz"/>
        <w:rPr>
          <w:lang w:val="en-GB"/>
        </w:rPr>
      </w:pPr>
    </w:p>
    <w:p w14:paraId="644565A3" w14:textId="77777777" w:rsidR="00E625EE" w:rsidRDefault="00E625EE" w:rsidP="00E625EE">
      <w:pPr>
        <w:pStyle w:val="Standardabsatz"/>
        <w:rPr>
          <w:lang w:val="en-GB"/>
        </w:rPr>
      </w:pPr>
    </w:p>
    <w:p w14:paraId="275883EA" w14:textId="77777777" w:rsidR="00E625EE" w:rsidRPr="00E625EE" w:rsidRDefault="00E625EE" w:rsidP="00E625EE">
      <w:pPr>
        <w:pStyle w:val="Standardabsatz"/>
        <w:rPr>
          <w:lang w:val="en-GB"/>
        </w:rPr>
      </w:pPr>
    </w:p>
    <w:p w14:paraId="1AB27BCF" w14:textId="3C6A26DF" w:rsidR="00E011A0" w:rsidRPr="007026ED" w:rsidRDefault="00E011A0" w:rsidP="00E011A0">
      <w:pPr>
        <w:pStyle w:val="BUbold"/>
        <w:tabs>
          <w:tab w:val="left" w:pos="4820"/>
        </w:tabs>
      </w:pPr>
      <w:r>
        <w:rPr>
          <w:b w:val="0"/>
          <w:noProof/>
        </w:rPr>
        <w:lastRenderedPageBreak/>
        <w:drawing>
          <wp:inline distT="0" distB="0" distL="0" distR="0" wp14:anchorId="4C44777C" wp14:editId="79A8AE3B">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rsidRPr="00074315">
        <w:rPr>
          <w:bCs/>
        </w:rPr>
        <w:t>Wirtgen_bauma2025_04159</w:t>
      </w:r>
      <w:r w:rsidR="0090694D">
        <w:rPr>
          <w:bCs/>
        </w:rPr>
        <w:t>.jpg</w:t>
      </w:r>
    </w:p>
    <w:p w14:paraId="3774B243" w14:textId="1AC8F63B" w:rsidR="00B11185" w:rsidRDefault="00504060" w:rsidP="00504060">
      <w:pPr>
        <w:pStyle w:val="BUnormal"/>
        <w:rPr>
          <w:lang w:val="en-GB"/>
        </w:rPr>
      </w:pPr>
      <w:r>
        <w:rPr>
          <w:lang w:val="en-GB"/>
        </w:rPr>
        <w:t>World premi</w:t>
      </w:r>
      <w:r w:rsidR="005F4428">
        <w:rPr>
          <w:lang w:val="en-GB"/>
        </w:rPr>
        <w:t>e</w:t>
      </w:r>
      <w:r>
        <w:rPr>
          <w:lang w:val="en-GB"/>
        </w:rPr>
        <w:t xml:space="preserve">res: Wirtgen celebrated the first public outing of its most powerful large milling machine to date, the W 250 XF, and the entire generation of new wheeled cold recyclers and soil stabilisers. </w:t>
      </w:r>
    </w:p>
    <w:p w14:paraId="2A9AE564" w14:textId="77777777" w:rsidR="00D76E13" w:rsidRPr="00D76E13" w:rsidRDefault="00D76E13" w:rsidP="00D76E13">
      <w:pPr>
        <w:pStyle w:val="Note"/>
        <w:rPr>
          <w:lang w:val="en-GB"/>
        </w:rPr>
      </w:pPr>
    </w:p>
    <w:p w14:paraId="617D9C4C" w14:textId="00603F0A" w:rsidR="00E011A0" w:rsidRDefault="00E011A0" w:rsidP="00E011A0">
      <w:pPr>
        <w:pStyle w:val="BUbold"/>
        <w:tabs>
          <w:tab w:val="left" w:pos="4820"/>
        </w:tabs>
        <w:rPr>
          <w:bCs/>
        </w:rPr>
      </w:pPr>
      <w:r>
        <w:rPr>
          <w:b w:val="0"/>
          <w:noProof/>
        </w:rPr>
        <w:drawing>
          <wp:inline distT="0" distB="0" distL="0" distR="0" wp14:anchorId="2AE1F690" wp14:editId="39BCBBD1">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Pr>
          <w:b w:val="0"/>
        </w:rPr>
        <w:br/>
      </w:r>
      <w:r w:rsidRPr="00074315">
        <w:rPr>
          <w:bCs/>
        </w:rPr>
        <w:t>Wirtgen_bauma2025_08248</w:t>
      </w:r>
      <w:r w:rsidR="0090694D">
        <w:rPr>
          <w:bCs/>
        </w:rPr>
        <w:t>.jpg</w:t>
      </w:r>
    </w:p>
    <w:p w14:paraId="124DF866" w14:textId="135EEA66" w:rsidR="00504060" w:rsidRDefault="00504060" w:rsidP="00504060">
      <w:pPr>
        <w:pStyle w:val="BUnormal"/>
        <w:rPr>
          <w:lang w:val="en-GB"/>
        </w:rPr>
      </w:pPr>
      <w:r>
        <w:rPr>
          <w:lang w:val="en-GB"/>
        </w:rPr>
        <w:t>World premi</w:t>
      </w:r>
      <w:r w:rsidR="005F4428">
        <w:rPr>
          <w:lang w:val="en-GB"/>
        </w:rPr>
        <w:t>e</w:t>
      </w:r>
      <w:r>
        <w:rPr>
          <w:lang w:val="en-GB"/>
        </w:rPr>
        <w:t xml:space="preserve">res: </w:t>
      </w:r>
      <w:proofErr w:type="spellStart"/>
      <w:r>
        <w:rPr>
          <w:lang w:val="en-GB"/>
        </w:rPr>
        <w:t>Vögele</w:t>
      </w:r>
      <w:proofErr w:type="spellEnd"/>
      <w:r>
        <w:rPr>
          <w:lang w:val="en-GB"/>
        </w:rPr>
        <w:t xml:space="preserve"> has expanded its Dash 5 generation in all performance classes, for example, with the first SUPER 1803-5 X-Tier wheeled paver or the MT 3000-5 mobile feeder.</w:t>
      </w:r>
    </w:p>
    <w:p w14:paraId="3B52FFF4" w14:textId="77777777" w:rsidR="00D76E13" w:rsidRPr="00D76E13" w:rsidRDefault="00D76E13" w:rsidP="00D76E13">
      <w:pPr>
        <w:pStyle w:val="Note"/>
        <w:rPr>
          <w:lang w:val="en-GB"/>
        </w:rPr>
      </w:pPr>
    </w:p>
    <w:p w14:paraId="4AED8516" w14:textId="77777777" w:rsidR="00E011A0" w:rsidRDefault="00E011A0" w:rsidP="00E011A0">
      <w:pPr>
        <w:pStyle w:val="BUbold"/>
        <w:tabs>
          <w:tab w:val="left" w:pos="4820"/>
        </w:tabs>
        <w:rPr>
          <w:bCs/>
        </w:rPr>
      </w:pPr>
      <w:r>
        <w:rPr>
          <w:b w:val="0"/>
          <w:noProof/>
        </w:rPr>
        <w:drawing>
          <wp:inline distT="0" distB="0" distL="0" distR="0" wp14:anchorId="3DD53678" wp14:editId="37976A4B">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151766F3" w14:textId="075F0B53" w:rsidR="00E011A0" w:rsidRDefault="00E011A0" w:rsidP="00E011A0">
      <w:pPr>
        <w:pStyle w:val="BUbold"/>
        <w:tabs>
          <w:tab w:val="left" w:pos="4820"/>
        </w:tabs>
        <w:rPr>
          <w:bCs/>
        </w:rPr>
      </w:pPr>
      <w:r w:rsidRPr="00074315">
        <w:rPr>
          <w:bCs/>
        </w:rPr>
        <w:t>Wirtgen_bauma2025_03661</w:t>
      </w:r>
      <w:r w:rsidR="0090694D">
        <w:rPr>
          <w:bCs/>
        </w:rPr>
        <w:t>.jpg</w:t>
      </w:r>
    </w:p>
    <w:p w14:paraId="6369C12D" w14:textId="77777777" w:rsidR="00DD0DF2" w:rsidRDefault="00DD0DF2" w:rsidP="00DD0DF2">
      <w:pPr>
        <w:pStyle w:val="BUnormal"/>
        <w:rPr>
          <w:lang w:val="en-GB"/>
        </w:rPr>
      </w:pPr>
      <w:r>
        <w:rPr>
          <w:lang w:val="en-GB"/>
        </w:rPr>
        <w:t xml:space="preserve">World premieres: Hamm presented solutions for automated compaction including the HD 10-HD 12 G-Tier and HD 90-HD 110 P-Tier tandem rollers or the HC 130i C VA compactor. </w:t>
      </w:r>
    </w:p>
    <w:p w14:paraId="7EB81B3A" w14:textId="77777777" w:rsidR="005F4428" w:rsidRPr="005F4428" w:rsidRDefault="005F4428" w:rsidP="005F4428">
      <w:pPr>
        <w:pStyle w:val="Note"/>
        <w:rPr>
          <w:lang w:val="en-GB"/>
        </w:rPr>
      </w:pPr>
    </w:p>
    <w:p w14:paraId="3805B9DD" w14:textId="77777777" w:rsidR="00BD54F3" w:rsidRDefault="0090694D" w:rsidP="00BD54F3">
      <w:pPr>
        <w:pStyle w:val="BUbold"/>
        <w:tabs>
          <w:tab w:val="left" w:pos="4820"/>
        </w:tabs>
        <w:rPr>
          <w:bCs/>
        </w:rPr>
      </w:pPr>
      <w:r>
        <w:rPr>
          <w:bCs/>
          <w:noProof/>
        </w:rPr>
        <w:drawing>
          <wp:inline distT="0" distB="0" distL="0" distR="0" wp14:anchorId="74396EAC" wp14:editId="5A57A4C9">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r w:rsidR="00BD54F3" w:rsidRPr="00676000">
        <w:rPr>
          <w:bCs/>
        </w:rPr>
        <w:t>Wirtgen_bauma2025_04274</w:t>
      </w:r>
      <w:r w:rsidR="00BD54F3">
        <w:rPr>
          <w:bCs/>
        </w:rPr>
        <w:t>.jpg</w:t>
      </w:r>
    </w:p>
    <w:p w14:paraId="2BC93CBA" w14:textId="4EB82987" w:rsidR="00504060" w:rsidRPr="00BD54F3" w:rsidRDefault="00A01B65" w:rsidP="00BD54F3">
      <w:pPr>
        <w:pStyle w:val="BUbold"/>
        <w:tabs>
          <w:tab w:val="left" w:pos="4820"/>
        </w:tabs>
        <w:rPr>
          <w:b w:val="0"/>
          <w:bCs/>
          <w:lang w:val="en-US"/>
        </w:rPr>
      </w:pPr>
      <w:r w:rsidRPr="00BD54F3">
        <w:rPr>
          <w:b w:val="0"/>
          <w:bCs/>
          <w:lang w:val="en-GB"/>
        </w:rPr>
        <w:t xml:space="preserve">In the future, </w:t>
      </w:r>
      <w:proofErr w:type="spellStart"/>
      <w:r w:rsidRPr="00BD54F3">
        <w:rPr>
          <w:b w:val="0"/>
          <w:bCs/>
          <w:lang w:val="en-GB"/>
        </w:rPr>
        <w:t>Kleemann</w:t>
      </w:r>
      <w:proofErr w:type="spellEnd"/>
      <w:r w:rsidRPr="00BD54F3">
        <w:rPr>
          <w:b w:val="0"/>
          <w:bCs/>
          <w:lang w:val="en-GB"/>
        </w:rPr>
        <w:t xml:space="preserve"> will be offering the MSS 1102 PRO, the brand’s first PRO line screening plant for the materials processing sector. This plant will be used predominantly in the processing of quarried stone. </w:t>
      </w:r>
    </w:p>
    <w:p w14:paraId="4D40F379" w14:textId="6D9A8FAB" w:rsidR="00E011A0" w:rsidRDefault="00E011A0" w:rsidP="00E011A0">
      <w:pPr>
        <w:pStyle w:val="BUbold"/>
        <w:rPr>
          <w:bCs/>
        </w:rPr>
      </w:pPr>
      <w:r>
        <w:rPr>
          <w:b w:val="0"/>
          <w:noProof/>
        </w:rPr>
        <w:drawing>
          <wp:inline distT="0" distB="0" distL="0" distR="0" wp14:anchorId="4FC94771" wp14:editId="77C695C3">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b w:val="0"/>
          <w:noProof/>
        </w:rPr>
        <w:drawing>
          <wp:inline distT="0" distB="0" distL="0" distR="0" wp14:anchorId="186C4045" wp14:editId="0BEA563C">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rsidRPr="00A42933">
        <w:rPr>
          <w:bCs/>
        </w:rPr>
        <w:t>Wirtgen_bauma2025_</w:t>
      </w:r>
      <w:r>
        <w:rPr>
          <w:bCs/>
        </w:rPr>
        <w:t>04025</w:t>
      </w:r>
      <w:r w:rsidR="0090694D">
        <w:rPr>
          <w:bCs/>
        </w:rPr>
        <w:t>.jpg</w:t>
      </w:r>
      <w:r>
        <w:rPr>
          <w:bCs/>
        </w:rPr>
        <w:tab/>
      </w:r>
      <w:r>
        <w:rPr>
          <w:bCs/>
        </w:rPr>
        <w:tab/>
      </w:r>
      <w:r w:rsidRPr="00A42933">
        <w:rPr>
          <w:bCs/>
        </w:rPr>
        <w:t>Wirtgen_bauma2025_09114</w:t>
      </w:r>
      <w:r w:rsidR="0090694D">
        <w:rPr>
          <w:bCs/>
        </w:rPr>
        <w:t>.jpg</w:t>
      </w:r>
    </w:p>
    <w:p w14:paraId="320EDCC9" w14:textId="77F97CBF" w:rsidR="00680D6E" w:rsidRDefault="00680D6E" w:rsidP="00E95972">
      <w:pPr>
        <w:pStyle w:val="BUnormal"/>
        <w:rPr>
          <w:lang w:val="en-GB"/>
        </w:rPr>
      </w:pPr>
      <w:r>
        <w:rPr>
          <w:lang w:val="en-GB"/>
        </w:rPr>
        <w:t>Benninghoven presented solutions for reduced-temperature asphalts, dedusting, the use of hydrogen as a fuel and the use of reclaimed asphalt pavement (RAP). Together with the Ciber technologies for continuous asphalt production, the Wirtgen Group is able to offer a full spectrum of cost-efficient solutions for asphalt production.</w:t>
      </w:r>
    </w:p>
    <w:p w14:paraId="44E1C7EF" w14:textId="77777777" w:rsidR="00E011A0" w:rsidRDefault="00E011A0" w:rsidP="00E011A0">
      <w:pPr>
        <w:pStyle w:val="BUbold"/>
        <w:tabs>
          <w:tab w:val="left" w:pos="4962"/>
        </w:tabs>
        <w:rPr>
          <w:bCs/>
        </w:rPr>
      </w:pPr>
      <w:r>
        <w:rPr>
          <w:b w:val="0"/>
          <w:noProof/>
        </w:rPr>
        <w:drawing>
          <wp:inline distT="0" distB="0" distL="0" distR="0" wp14:anchorId="746B3EFA" wp14:editId="515BF5FB">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24BFFD75" w14:textId="5D868875" w:rsidR="00E011A0" w:rsidRDefault="00E011A0" w:rsidP="00E011A0">
      <w:pPr>
        <w:pStyle w:val="BUbold"/>
        <w:tabs>
          <w:tab w:val="left" w:pos="4962"/>
        </w:tabs>
        <w:rPr>
          <w:bCs/>
        </w:rPr>
      </w:pPr>
      <w:r w:rsidRPr="00A42933">
        <w:rPr>
          <w:bCs/>
        </w:rPr>
        <w:t>Wirtgen_bauma2025_</w:t>
      </w:r>
      <w:r>
        <w:rPr>
          <w:bCs/>
        </w:rPr>
        <w:t>03066</w:t>
      </w:r>
      <w:r w:rsidR="0090694D">
        <w:rPr>
          <w:bCs/>
        </w:rPr>
        <w:t>.jpg</w:t>
      </w:r>
    </w:p>
    <w:p w14:paraId="58133667" w14:textId="1754BF6D" w:rsidR="00504060" w:rsidRPr="00662E40" w:rsidRDefault="008D5CB3" w:rsidP="00504060">
      <w:pPr>
        <w:pStyle w:val="BUnormal"/>
        <w:rPr>
          <w:lang w:val="en-US"/>
        </w:rPr>
      </w:pPr>
      <w:r>
        <w:rPr>
          <w:lang w:val="en-GB"/>
        </w:rPr>
        <w:t xml:space="preserve">John Deere rounded off the machine exhibition with a cross-section of its products for the construction industry, including Compact Track Loaders, Motor Graders, Wheel Loaders and Crawler Dozers. </w:t>
      </w:r>
    </w:p>
    <w:p w14:paraId="74A0F39D" w14:textId="77777777" w:rsidR="00504060" w:rsidRPr="00662E40" w:rsidRDefault="00504060" w:rsidP="00504060">
      <w:pPr>
        <w:pStyle w:val="Note"/>
        <w:rPr>
          <w:lang w:val="en-US"/>
        </w:rPr>
      </w:pPr>
    </w:p>
    <w:p w14:paraId="59641828" w14:textId="6BB63C73" w:rsidR="00A5608A" w:rsidRPr="00662E40" w:rsidRDefault="00E15EBE" w:rsidP="006B59B5">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55931FB8" w14:textId="29407C7C" w:rsidR="00E15EBE" w:rsidRPr="00662E40" w:rsidRDefault="00E15EBE" w:rsidP="00E15EBE">
      <w:pPr>
        <w:pStyle w:val="Absatzberschrift"/>
        <w:rPr>
          <w:iCs/>
          <w:lang w:val="en-US"/>
        </w:rPr>
      </w:pPr>
      <w:r>
        <w:rPr>
          <w:bCs/>
          <w:lang w:val="en-GB"/>
        </w:rPr>
        <w:t>For more information, please contact us at:</w:t>
      </w:r>
    </w:p>
    <w:p w14:paraId="0834BAC7" w14:textId="77777777" w:rsidR="00E15EBE" w:rsidRPr="00662E40"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662E40">
        <w:rPr>
          <w:b w:val="0"/>
        </w:rPr>
        <w:t>WIRTGEN GROUP</w:t>
      </w:r>
    </w:p>
    <w:p w14:paraId="6C2CE818" w14:textId="77777777" w:rsidR="00E15EBE" w:rsidRDefault="00E15EBE" w:rsidP="00E15EBE">
      <w:pPr>
        <w:pStyle w:val="Fuzeile1"/>
      </w:pPr>
      <w:r w:rsidRPr="00662E40">
        <w:rPr>
          <w:bCs w:val="0"/>
          <w:iCs w:val="0"/>
        </w:rPr>
        <w:t>Public Relations</w:t>
      </w:r>
    </w:p>
    <w:p w14:paraId="11D0C008" w14:textId="68211164" w:rsidR="00E15EBE" w:rsidRDefault="00E15EBE" w:rsidP="00E15EBE">
      <w:pPr>
        <w:pStyle w:val="Fuzeile1"/>
      </w:pPr>
      <w:r w:rsidRPr="00662E40">
        <w:rPr>
          <w:bCs w:val="0"/>
          <w:iCs w:val="0"/>
        </w:rPr>
        <w:t>Reinhard-Wirtgen-Stra</w:t>
      </w:r>
      <w:r w:rsidR="005F4428">
        <w:rPr>
          <w:bCs w:val="0"/>
          <w:iCs w:val="0"/>
        </w:rPr>
        <w:t>ß</w:t>
      </w:r>
      <w:r w:rsidRPr="00662E40">
        <w:rPr>
          <w:bCs w:val="0"/>
          <w:iCs w:val="0"/>
        </w:rPr>
        <w:t>e 2</w:t>
      </w:r>
    </w:p>
    <w:p w14:paraId="1063A82F" w14:textId="77777777" w:rsidR="00E15EBE" w:rsidRPr="00662E40" w:rsidRDefault="00E15EBE" w:rsidP="00E15EBE">
      <w:pPr>
        <w:pStyle w:val="Fuzeile1"/>
        <w:rPr>
          <w:lang w:val="en-US"/>
        </w:rPr>
      </w:pPr>
      <w:r>
        <w:rPr>
          <w:bCs w:val="0"/>
          <w:iCs w:val="0"/>
          <w:lang w:val="en-GB"/>
        </w:rPr>
        <w:t>53578 Windhagen</w:t>
      </w:r>
    </w:p>
    <w:p w14:paraId="5A37CC2B" w14:textId="77777777" w:rsidR="00E15EBE" w:rsidRPr="00662E40" w:rsidRDefault="00E15EBE" w:rsidP="00E15EBE">
      <w:pPr>
        <w:pStyle w:val="Fuzeile1"/>
        <w:rPr>
          <w:lang w:val="en-US"/>
        </w:rPr>
      </w:pPr>
      <w:r>
        <w:rPr>
          <w:bCs w:val="0"/>
          <w:iCs w:val="0"/>
          <w:lang w:val="en-GB"/>
        </w:rPr>
        <w:t>Germany</w:t>
      </w:r>
    </w:p>
    <w:p w14:paraId="29A07732" w14:textId="77777777" w:rsidR="00E15EBE" w:rsidRPr="00662E40" w:rsidRDefault="00E15EBE" w:rsidP="00E15EBE">
      <w:pPr>
        <w:pStyle w:val="Fuzeile1"/>
        <w:rPr>
          <w:lang w:val="en-US"/>
        </w:rPr>
      </w:pPr>
    </w:p>
    <w:p w14:paraId="0C099062" w14:textId="48E7057E" w:rsidR="00E15EBE" w:rsidRPr="00662E40" w:rsidRDefault="00E15EBE" w:rsidP="005F4428">
      <w:pPr>
        <w:pStyle w:val="Fuzeile1"/>
        <w:tabs>
          <w:tab w:val="left" w:pos="1560"/>
        </w:tabs>
        <w:rPr>
          <w:rFonts w:ascii="Times New Roman" w:hAnsi="Times New Roman" w:cs="Times New Roman"/>
          <w:lang w:val="en-US"/>
        </w:rPr>
      </w:pPr>
      <w:r>
        <w:rPr>
          <w:bCs w:val="0"/>
          <w:iCs w:val="0"/>
          <w:lang w:val="en-GB"/>
        </w:rPr>
        <w:t xml:space="preserve">Phone: </w:t>
      </w:r>
      <w:r>
        <w:rPr>
          <w:bCs w:val="0"/>
          <w:iCs w:val="0"/>
          <w:lang w:val="en-GB"/>
        </w:rPr>
        <w:tab/>
        <w:t xml:space="preserve">+49 (0)2645 131 1966 </w:t>
      </w:r>
    </w:p>
    <w:p w14:paraId="65F4C38F" w14:textId="61CA9FF1" w:rsidR="00E15EBE" w:rsidRPr="00662E40" w:rsidRDefault="00E15EBE" w:rsidP="005F4428">
      <w:pPr>
        <w:pStyle w:val="Fuzeile1"/>
        <w:tabs>
          <w:tab w:val="left" w:pos="1560"/>
        </w:tabs>
        <w:rPr>
          <w:lang w:val="en-US"/>
        </w:rPr>
      </w:pPr>
      <w:r>
        <w:rPr>
          <w:bCs w:val="0"/>
          <w:iCs w:val="0"/>
          <w:lang w:val="en-GB"/>
        </w:rPr>
        <w:t xml:space="preserve">Fax: </w:t>
      </w:r>
      <w:r>
        <w:rPr>
          <w:bCs w:val="0"/>
          <w:iCs w:val="0"/>
          <w:lang w:val="en-GB"/>
        </w:rPr>
        <w:tab/>
        <w:t>+49 (0)2645 131 499</w:t>
      </w:r>
    </w:p>
    <w:p w14:paraId="79FF3B7C" w14:textId="75990AA7" w:rsidR="00E15EBE" w:rsidRPr="00662E40" w:rsidRDefault="00E15EBE" w:rsidP="005F4428">
      <w:pPr>
        <w:pStyle w:val="Fuzeile1"/>
        <w:tabs>
          <w:tab w:val="left" w:pos="1560"/>
        </w:tabs>
        <w:rPr>
          <w:lang w:val="en-US"/>
        </w:rPr>
      </w:pPr>
      <w:r>
        <w:rPr>
          <w:bCs w:val="0"/>
          <w:iCs w:val="0"/>
          <w:lang w:val="en-GB"/>
        </w:rPr>
        <w:t xml:space="preserve">Email: </w:t>
      </w:r>
      <w:r w:rsidR="005F4428">
        <w:rPr>
          <w:bCs w:val="0"/>
          <w:iCs w:val="0"/>
          <w:lang w:val="en-GB"/>
        </w:rPr>
        <w:tab/>
      </w:r>
      <w:r>
        <w:rPr>
          <w:bCs w:val="0"/>
          <w:iCs w:val="0"/>
          <w:lang w:val="en-GB"/>
        </w:rPr>
        <w:t>PR@wirtgen-group.com</w:t>
      </w:r>
    </w:p>
    <w:p w14:paraId="3D604A55" w14:textId="52B76578" w:rsidR="00F048D4" w:rsidRDefault="00D34AF5" w:rsidP="00F74540">
      <w:pPr>
        <w:pStyle w:val="Fuzeile1"/>
      </w:pPr>
      <w:r>
        <w:rPr>
          <w:bCs w:val="0"/>
          <w:iCs w:val="0"/>
          <w:lang w:val="en-GB"/>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64E4F" w14:textId="77777777" w:rsidR="00811CE8" w:rsidRDefault="00811CE8" w:rsidP="00E55534">
      <w:r>
        <w:separator/>
      </w:r>
    </w:p>
  </w:endnote>
  <w:endnote w:type="continuationSeparator" w:id="0">
    <w:p w14:paraId="56BED52D" w14:textId="77777777" w:rsidR="00811CE8" w:rsidRDefault="00811CE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en-GB"/>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xmlns:oel="http://schemas.microsoft.com/office/2019/extlst">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en-GB"/>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r w:rsidRPr="00662E40">
            <w:rPr>
              <w:rStyle w:val="Hervorhebung"/>
              <w:b w:val="0"/>
              <w:iCs w:val="0"/>
              <w:szCs w:val="20"/>
            </w:rPr>
            <w:t>WIRTGEN</w:t>
          </w:r>
          <w:r w:rsidRPr="00662E40">
            <w:rPr>
              <w:rStyle w:val="Hervorhebung"/>
              <w:bCs/>
              <w:iCs w:val="0"/>
              <w:szCs w:val="20"/>
            </w:rPr>
            <w:t xml:space="preserve"> GmbH</w:t>
          </w:r>
          <w:r w:rsidRPr="00662E40">
            <w:rPr>
              <w:szCs w:val="20"/>
            </w:rPr>
            <w:t xml:space="preserve"> · Reinhard-Wirtgen-Str. </w:t>
          </w:r>
          <w:r>
            <w:rPr>
              <w:szCs w:val="20"/>
              <w:lang w:val="en-GB"/>
            </w:rPr>
            <w:t>2 · 53578 Windhagen · Germany · T: +49 (0)2645 131-0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xmlns:oel="http://schemas.microsoft.com/office/2019/extlst">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71D28" w14:textId="77777777" w:rsidR="00811CE8" w:rsidRDefault="00811CE8" w:rsidP="00E55534">
      <w:r>
        <w:separator/>
      </w:r>
    </w:p>
  </w:footnote>
  <w:footnote w:type="continuationSeparator" w:id="0">
    <w:p w14:paraId="3DD8E8BA" w14:textId="77777777" w:rsidR="00811CE8" w:rsidRDefault="00811CE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lang w:val="en-GB"/>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lang w:val="en-GB"/>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lang w:val="en-GB"/>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14="http://schemas.microsoft.com/office/drawing/2010/main" xmlns:pic="http://schemas.openxmlformats.org/drawingml/2006/picture" xmlns:aclsh="http://schemas.microsoft.com/office/drawing/2020/classificationShape" xmlns:a="http://schemas.openxmlformats.org/drawingml/2006/main" xmlns:w16du="http://schemas.microsoft.com/office/word/2023/wordml/word16du" xmlns:oel="http://schemas.microsoft.com/office/2019/extlst">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22"/>
  </w:num>
  <w:num w:numId="2">
    <w:abstractNumId w:val="22"/>
  </w:num>
  <w:num w:numId="3">
    <w:abstractNumId w:val="22"/>
  </w:num>
  <w:num w:numId="4">
    <w:abstractNumId w:val="22"/>
  </w:num>
  <w:num w:numId="5">
    <w:abstractNumId w:val="22"/>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9"/>
  </w:num>
  <w:num w:numId="14">
    <w:abstractNumId w:val="9"/>
  </w:num>
  <w:num w:numId="15">
    <w:abstractNumId w:val="9"/>
  </w:num>
  <w:num w:numId="16">
    <w:abstractNumId w:val="9"/>
  </w:num>
  <w:num w:numId="17">
    <w:abstractNumId w:val="9"/>
  </w:num>
  <w:num w:numId="18">
    <w:abstractNumId w:val="2"/>
  </w:num>
  <w:num w:numId="19">
    <w:abstractNumId w:val="5"/>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12"/>
  </w:num>
  <w:num w:numId="29">
    <w:abstractNumId w:val="13"/>
  </w:num>
  <w:num w:numId="30">
    <w:abstractNumId w:val="6"/>
  </w:num>
  <w:num w:numId="31">
    <w:abstractNumId w:val="21"/>
  </w:num>
  <w:num w:numId="32">
    <w:abstractNumId w:val="16"/>
  </w:num>
  <w:num w:numId="33">
    <w:abstractNumId w:val="4"/>
  </w:num>
  <w:num w:numId="34">
    <w:abstractNumId w:val="20"/>
  </w:num>
  <w:num w:numId="35">
    <w:abstractNumId w:val="10"/>
  </w:num>
  <w:num w:numId="36">
    <w:abstractNumId w:val="14"/>
  </w:num>
  <w:num w:numId="37">
    <w:abstractNumId w:val="17"/>
  </w:num>
  <w:num w:numId="38">
    <w:abstractNumId w:val="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83CBB"/>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2FA0"/>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4183E"/>
    <w:rsid w:val="00245D64"/>
    <w:rsid w:val="00253A2E"/>
    <w:rsid w:val="00253F7D"/>
    <w:rsid w:val="0025471E"/>
    <w:rsid w:val="00254E4C"/>
    <w:rsid w:val="00256ACD"/>
    <w:rsid w:val="002603EC"/>
    <w:rsid w:val="002611FE"/>
    <w:rsid w:val="00282AFC"/>
    <w:rsid w:val="00283D98"/>
    <w:rsid w:val="00286C15"/>
    <w:rsid w:val="00291D7A"/>
    <w:rsid w:val="00294199"/>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4A7C"/>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4428"/>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2EB6"/>
    <w:rsid w:val="006433E2"/>
    <w:rsid w:val="00650BB5"/>
    <w:rsid w:val="00651E5D"/>
    <w:rsid w:val="00653BF6"/>
    <w:rsid w:val="00654BAD"/>
    <w:rsid w:val="006552DA"/>
    <w:rsid w:val="00655350"/>
    <w:rsid w:val="00656BF1"/>
    <w:rsid w:val="006623A3"/>
    <w:rsid w:val="00662E40"/>
    <w:rsid w:val="006640DC"/>
    <w:rsid w:val="0067407B"/>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53B3"/>
    <w:rsid w:val="0080554A"/>
    <w:rsid w:val="0080690B"/>
    <w:rsid w:val="00811CE8"/>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0694D"/>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A7A62"/>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145D"/>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54F3"/>
    <w:rsid w:val="00BD764C"/>
    <w:rsid w:val="00BE56DB"/>
    <w:rsid w:val="00BE655D"/>
    <w:rsid w:val="00BE6771"/>
    <w:rsid w:val="00BF2EE8"/>
    <w:rsid w:val="00BF5606"/>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6E1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D0DF2"/>
    <w:rsid w:val="00DE12B7"/>
    <w:rsid w:val="00DE461D"/>
    <w:rsid w:val="00DE4682"/>
    <w:rsid w:val="00DE572A"/>
    <w:rsid w:val="00DE7951"/>
    <w:rsid w:val="00DF393F"/>
    <w:rsid w:val="00E011A0"/>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25EE"/>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786580848">
      <w:bodyDiv w:val="1"/>
      <w:marLeft w:val="0"/>
      <w:marRight w:val="0"/>
      <w:marTop w:val="0"/>
      <w:marBottom w:val="0"/>
      <w:divBdr>
        <w:top w:val="none" w:sz="0" w:space="0" w:color="auto"/>
        <w:left w:val="none" w:sz="0" w:space="0" w:color="auto"/>
        <w:bottom w:val="none" w:sz="0" w:space="0" w:color="auto"/>
        <w:right w:val="none" w:sz="0" w:space="0" w:color="auto"/>
      </w:divBdr>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864</Words>
  <Characters>5445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16</cp:revision>
  <cp:lastPrinted>2021-10-28T15:19:00Z</cp:lastPrinted>
  <dcterms:created xsi:type="dcterms:W3CDTF">2025-03-21T09:53:00Z</dcterms:created>
  <dcterms:modified xsi:type="dcterms:W3CDTF">2025-04-14T11:10:00Z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